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5FF" w:rsidRDefault="00E625FF" w:rsidP="00E625FF">
      <w:pPr>
        <w:pStyle w:val="a9"/>
        <w:spacing w:line="240" w:lineRule="atLeast"/>
        <w:ind w:firstLine="426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8F2C4E" w:rsidRPr="009D4F1D" w:rsidRDefault="00E625FF" w:rsidP="00E625FF">
      <w:pPr>
        <w:pStyle w:val="a9"/>
        <w:spacing w:line="240" w:lineRule="atLeast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31D3321" wp14:editId="623F4198">
            <wp:extent cx="8618220" cy="6463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03_1020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8F2C4E" w:rsidRPr="009D4F1D">
        <w:rPr>
          <w:rFonts w:ascii="Times New Roman" w:hAnsi="Times New Roman"/>
          <w:sz w:val="28"/>
          <w:szCs w:val="28"/>
          <w:lang w:val="ru-RU"/>
        </w:rPr>
        <w:lastRenderedPageBreak/>
        <w:t>Рабочая  программа</w:t>
      </w:r>
      <w:proofErr w:type="gramEnd"/>
      <w:r w:rsidR="008F2C4E" w:rsidRPr="009D4F1D">
        <w:rPr>
          <w:rFonts w:ascii="Times New Roman" w:hAnsi="Times New Roman"/>
          <w:sz w:val="28"/>
          <w:szCs w:val="28"/>
        </w:rPr>
        <w:t> </w:t>
      </w:r>
      <w:r w:rsidR="008F2C4E" w:rsidRPr="009D4F1D">
        <w:rPr>
          <w:rFonts w:ascii="Times New Roman" w:hAnsi="Times New Roman"/>
          <w:sz w:val="28"/>
          <w:szCs w:val="28"/>
          <w:lang w:val="ru-RU"/>
        </w:rPr>
        <w:t xml:space="preserve">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 программы  «Окружающий мир» автора </w:t>
      </w:r>
      <w:proofErr w:type="spellStart"/>
      <w:r w:rsidR="008F2C4E" w:rsidRPr="009D4F1D">
        <w:rPr>
          <w:rFonts w:ascii="Times New Roman" w:hAnsi="Times New Roman"/>
          <w:sz w:val="28"/>
          <w:szCs w:val="28"/>
          <w:lang w:val="ru-RU"/>
        </w:rPr>
        <w:t>А.А.Плешакова</w:t>
      </w:r>
      <w:proofErr w:type="spellEnd"/>
      <w:r w:rsidR="008F2C4E" w:rsidRPr="009D4F1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8F2C4E" w:rsidRPr="009D4F1D" w:rsidRDefault="008F2C4E" w:rsidP="008F2C4E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36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с Концепцией духовно-нравственного развития и воспитания личности гражданина России, планируемых результатов в освоении ООП НОО.</w:t>
      </w:r>
    </w:p>
    <w:p w:rsidR="008F2C4E" w:rsidRPr="009D4F1D" w:rsidRDefault="008F2C4E" w:rsidP="008F2C4E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      </w:t>
      </w:r>
      <w:r w:rsidRPr="009D4F1D">
        <w:rPr>
          <w:rStyle w:val="FontStyle17"/>
          <w:b w:val="0"/>
          <w:i w:val="0"/>
          <w:sz w:val="28"/>
          <w:szCs w:val="28"/>
        </w:rPr>
        <w:t xml:space="preserve">Для реализации программного содержания используется </w:t>
      </w:r>
      <w:r w:rsidRPr="009D4F1D">
        <w:rPr>
          <w:rFonts w:ascii="Times New Roman" w:hAnsi="Times New Roman"/>
          <w:bCs/>
          <w:sz w:val="28"/>
          <w:szCs w:val="28"/>
        </w:rPr>
        <w:t>УМК «Школа России».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2032"/>
        <w:gridCol w:w="8647"/>
      </w:tblGrid>
      <w:tr w:rsidR="008F2C4E" w:rsidRPr="009D4F1D" w:rsidTr="003D0217">
        <w:tc>
          <w:tcPr>
            <w:tcW w:w="1951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8647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bCs/>
                <w:sz w:val="28"/>
                <w:szCs w:val="28"/>
              </w:rPr>
              <w:t>Сборник рабочих программ «Школа России» М. – «Просвещение» 2014</w:t>
            </w:r>
          </w:p>
        </w:tc>
      </w:tr>
      <w:tr w:rsidR="008F2C4E" w:rsidRPr="009D4F1D" w:rsidTr="003D0217">
        <w:tc>
          <w:tcPr>
            <w:tcW w:w="1951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Учебник</w:t>
            </w:r>
          </w:p>
        </w:tc>
        <w:tc>
          <w:tcPr>
            <w:tcW w:w="8647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Плешаков А.А Окружающий мир. 3кл Учебник для общеобразовательных учреждений в 2 ч. – М.: Просвещение, 2014</w:t>
            </w:r>
          </w:p>
        </w:tc>
      </w:tr>
      <w:tr w:rsidR="008F2C4E" w:rsidRPr="009D4F1D" w:rsidTr="003D0217">
        <w:tc>
          <w:tcPr>
            <w:tcW w:w="1951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Дидактические средства для учащихся</w:t>
            </w:r>
          </w:p>
        </w:tc>
        <w:tc>
          <w:tcPr>
            <w:tcW w:w="8647" w:type="dxa"/>
          </w:tcPr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Плешаков А.А. Рабочая тетрадь –1,2 части.  3класс, М.: Просвещение, 2014.</w:t>
            </w:r>
          </w:p>
          <w:p w:rsidR="008F2C4E" w:rsidRPr="009D4F1D" w:rsidRDefault="008F2C4E" w:rsidP="003D021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1D">
              <w:rPr>
                <w:rFonts w:ascii="Times New Roman" w:hAnsi="Times New Roman"/>
                <w:sz w:val="28"/>
                <w:szCs w:val="28"/>
              </w:rPr>
              <w:t>Электронное приложение к учебнику Плешакова А.А. «Окружающий мир» 3класс.</w:t>
            </w:r>
          </w:p>
        </w:tc>
      </w:tr>
    </w:tbl>
    <w:p w:rsidR="008F2C4E" w:rsidRPr="009D4F1D" w:rsidRDefault="008F2C4E" w:rsidP="008F2C4E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8F2C4E" w:rsidRPr="009D4F1D" w:rsidRDefault="008F2C4E" w:rsidP="008F2C4E">
      <w:pPr>
        <w:spacing w:after="0"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 w:rsidRPr="009D4F1D">
        <w:rPr>
          <w:rFonts w:ascii="Times New Roman" w:hAnsi="Times New Roman"/>
          <w:b/>
          <w:caps/>
          <w:sz w:val="28"/>
          <w:szCs w:val="28"/>
        </w:rPr>
        <w:t>Планируемые</w:t>
      </w:r>
      <w:r w:rsidRPr="009D4F1D">
        <w:rPr>
          <w:rFonts w:ascii="Times New Roman" w:hAnsi="Times New Roman"/>
          <w:caps/>
          <w:sz w:val="28"/>
          <w:szCs w:val="28"/>
        </w:rPr>
        <w:t xml:space="preserve"> </w:t>
      </w:r>
      <w:r w:rsidRPr="009D4F1D">
        <w:rPr>
          <w:rFonts w:ascii="Times New Roman" w:hAnsi="Times New Roman"/>
          <w:b/>
          <w:caps/>
          <w:sz w:val="28"/>
          <w:szCs w:val="28"/>
        </w:rPr>
        <w:t>результаты ОСВОения учебного предмета</w:t>
      </w:r>
    </w:p>
    <w:p w:rsidR="008F2C4E" w:rsidRPr="009D4F1D" w:rsidRDefault="008F2C4E" w:rsidP="008F2C4E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Style w:val="10"/>
          <w:rFonts w:ascii="Times New Roman" w:hAnsi="Times New Roman"/>
          <w:b/>
          <w:sz w:val="28"/>
          <w:szCs w:val="28"/>
          <w:u w:val="single"/>
        </w:rPr>
        <w:t>Личностные результаты</w:t>
      </w:r>
      <w:r w:rsidRPr="009D4F1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уважительного отношения к иному мнению, истории и культуре других народов;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эстетических потребностей, ценностей и чувств;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lastRenderedPageBreak/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8F2C4E" w:rsidRPr="009D4F1D" w:rsidRDefault="008F2C4E" w:rsidP="008F2C4E">
      <w:pPr>
        <w:pStyle w:val="1"/>
        <w:numPr>
          <w:ilvl w:val="0"/>
          <w:numId w:val="1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F2C4E" w:rsidRPr="009D4F1D" w:rsidRDefault="008F2C4E" w:rsidP="008F2C4E">
      <w:pPr>
        <w:spacing w:after="0" w:line="240" w:lineRule="atLeast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D4F1D">
        <w:rPr>
          <w:rStyle w:val="3"/>
          <w:rFonts w:ascii="Times New Roman" w:hAnsi="Times New Roman"/>
          <w:bCs/>
          <w:sz w:val="28"/>
          <w:szCs w:val="28"/>
          <w:u w:val="single"/>
        </w:rPr>
        <w:t>Метапредметные</w:t>
      </w:r>
      <w:proofErr w:type="spellEnd"/>
      <w:r w:rsidRPr="009D4F1D">
        <w:rPr>
          <w:rStyle w:val="3"/>
          <w:rFonts w:ascii="Times New Roman" w:hAnsi="Times New Roman"/>
          <w:bCs/>
          <w:sz w:val="28"/>
          <w:szCs w:val="28"/>
          <w:u w:val="single"/>
        </w:rPr>
        <w:t xml:space="preserve">  результаты</w:t>
      </w:r>
      <w:proofErr w:type="gramEnd"/>
      <w:r w:rsidRPr="009D4F1D">
        <w:rPr>
          <w:rStyle w:val="3"/>
          <w:rFonts w:ascii="Times New Roman" w:hAnsi="Times New Roman"/>
          <w:bCs/>
          <w:sz w:val="28"/>
          <w:szCs w:val="28"/>
          <w:u w:val="single"/>
        </w:rPr>
        <w:t>: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освоения способов решения проблем творческого и поискового характера;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4F1D">
        <w:rPr>
          <w:rFonts w:ascii="Times New Roman" w:hAnsi="Times New Roman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4F1D">
        <w:rPr>
          <w:rFonts w:ascii="Times New Roman" w:hAnsi="Times New Roman"/>
          <w:sz w:val="28"/>
          <w:szCs w:val="28"/>
        </w:rPr>
        <w:t>освоение начальных форм познавательной и личностной рефлексии;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активное использование речевых средств и средств информационных и коммуникативных технологий (ИТК) для решения коммуникативных и познавательных задач;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овладение логическими действиями сравнения, анализа, синтеза, 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lastRenderedPageBreak/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 мир»;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овладение базовыми предметами и </w:t>
      </w:r>
      <w:proofErr w:type="spellStart"/>
      <w:r w:rsidRPr="009D4F1D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9D4F1D">
        <w:rPr>
          <w:rFonts w:ascii="Times New Roman" w:hAnsi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8F2C4E" w:rsidRPr="009D4F1D" w:rsidRDefault="008F2C4E" w:rsidP="008F2C4E">
      <w:pPr>
        <w:pStyle w:val="1"/>
        <w:numPr>
          <w:ilvl w:val="0"/>
          <w:numId w:val="2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8F2C4E" w:rsidRPr="009D4F1D" w:rsidRDefault="008F2C4E" w:rsidP="008F2C4E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4F1D">
        <w:rPr>
          <w:rFonts w:ascii="Times New Roman" w:hAnsi="Times New Roman"/>
          <w:b/>
          <w:sz w:val="28"/>
          <w:szCs w:val="28"/>
          <w:u w:val="single"/>
        </w:rPr>
        <w:t>Предметные результаты:</w:t>
      </w:r>
    </w:p>
    <w:p w:rsidR="008F2C4E" w:rsidRPr="009D4F1D" w:rsidRDefault="008F2C4E" w:rsidP="008F2C4E">
      <w:pPr>
        <w:pStyle w:val="1"/>
        <w:numPr>
          <w:ilvl w:val="0"/>
          <w:numId w:val="3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8F2C4E" w:rsidRPr="009D4F1D" w:rsidRDefault="008F2C4E" w:rsidP="008F2C4E">
      <w:pPr>
        <w:pStyle w:val="1"/>
        <w:numPr>
          <w:ilvl w:val="0"/>
          <w:numId w:val="3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D4F1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D4F1D">
        <w:rPr>
          <w:rFonts w:ascii="Times New Roman" w:hAnsi="Times New Roman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8F2C4E" w:rsidRPr="009D4F1D" w:rsidRDefault="008F2C4E" w:rsidP="008F2C4E">
      <w:pPr>
        <w:pStyle w:val="1"/>
        <w:numPr>
          <w:ilvl w:val="0"/>
          <w:numId w:val="3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9D4F1D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9D4F1D">
        <w:rPr>
          <w:rFonts w:ascii="Times New Roman" w:hAnsi="Times New Roman"/>
          <w:sz w:val="28"/>
          <w:szCs w:val="28"/>
        </w:rPr>
        <w:t xml:space="preserve"> поведения в природной и социальной среде;</w:t>
      </w:r>
    </w:p>
    <w:p w:rsidR="008F2C4E" w:rsidRPr="009D4F1D" w:rsidRDefault="008F2C4E" w:rsidP="008F2C4E">
      <w:pPr>
        <w:pStyle w:val="1"/>
        <w:numPr>
          <w:ilvl w:val="0"/>
          <w:numId w:val="3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8F2C4E" w:rsidRPr="009D4F1D" w:rsidRDefault="008F2C4E" w:rsidP="008F2C4E">
      <w:pPr>
        <w:pStyle w:val="1"/>
        <w:numPr>
          <w:ilvl w:val="0"/>
          <w:numId w:val="3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развитие навыков устанавливать и выявлять причинно-следственные связи в окружающем мире.</w:t>
      </w:r>
    </w:p>
    <w:p w:rsidR="008F2C4E" w:rsidRPr="009D4F1D" w:rsidRDefault="008F2C4E" w:rsidP="008F2C4E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F2C4E" w:rsidRPr="009D4F1D" w:rsidRDefault="008F2C4E" w:rsidP="008F2C4E">
      <w:pPr>
        <w:pStyle w:val="a7"/>
        <w:shd w:val="clear" w:color="auto" w:fill="auto"/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СОДЕРЖАНИЕ УЧЕБНОГО КУРСА</w:t>
      </w: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 xml:space="preserve">Как устроен </w:t>
      </w:r>
      <w:proofErr w:type="gramStart"/>
      <w:r w:rsidRPr="009D4F1D">
        <w:rPr>
          <w:rFonts w:ascii="Times New Roman" w:hAnsi="Times New Roman"/>
          <w:b/>
          <w:sz w:val="28"/>
          <w:szCs w:val="28"/>
        </w:rPr>
        <w:t>мир  (</w:t>
      </w:r>
      <w:proofErr w:type="gramEnd"/>
      <w:r w:rsidRPr="009D4F1D">
        <w:rPr>
          <w:rFonts w:ascii="Times New Roman" w:hAnsi="Times New Roman"/>
          <w:b/>
          <w:sz w:val="28"/>
          <w:szCs w:val="28"/>
        </w:rPr>
        <w:t>5ч.)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Природа. Человек. Проект «Богатства, отданные людям». Общество. Что такое экология. Природа в опасности!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lastRenderedPageBreak/>
        <w:t>Экскурсия: Что нас окружает?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сравнивать объекты живой и неживой природы по известным признакам;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находить сходство человека и живых существ и отличия от животных;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различать внешность человека и его внутренний мир;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определять место человека в мире;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классифицировать экологические связи;</w:t>
      </w:r>
    </w:p>
    <w:p w:rsidR="008F2C4E" w:rsidRPr="009D4F1D" w:rsidRDefault="008F2C4E" w:rsidP="008F2C4E">
      <w:pPr>
        <w:pStyle w:val="1"/>
        <w:numPr>
          <w:ilvl w:val="0"/>
          <w:numId w:val="4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различать положительное и отрицательное влияние человека на природу.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5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формулировать выводы из изученного материала, отвечать на итоговые вопросы и оценивать свои достижения на уроке;</w:t>
      </w:r>
    </w:p>
    <w:p w:rsidR="008F2C4E" w:rsidRPr="009D4F1D" w:rsidRDefault="008F2C4E" w:rsidP="008F2C4E">
      <w:pPr>
        <w:pStyle w:val="1"/>
        <w:numPr>
          <w:ilvl w:val="0"/>
          <w:numId w:val="5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подбирать иллюстрационный материал, оформлять стенд, презентовать проект;</w:t>
      </w:r>
    </w:p>
    <w:p w:rsidR="008F2C4E" w:rsidRPr="009D4F1D" w:rsidRDefault="008F2C4E" w:rsidP="008F2C4E">
      <w:pPr>
        <w:pStyle w:val="1"/>
        <w:numPr>
          <w:ilvl w:val="0"/>
          <w:numId w:val="5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участвовать в природоохранной деятельности. </w:t>
      </w: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Эта удивительная природа (18ч.)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Тела, вещества, частицы. Разнообразие веществ. Воздух и его охрана. Вода. Превращения и круговорот воды. Берегите воду! Как разрушаются камни. Что такое почва. Разнообразие растений. Солнце, растения и мы с вами. Размножение и развитие растений. Охрана растений. Разнообразие животных. Кто что ест? Проект «Разнообразие природы родного края». Размножение и развитие животных. Охрана животных. В царстве грибов. Великий круговорот жизни.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Экскурсии: Разнообразие растений: экскурсия в краеведческий музей. Разнообразие животных: экскурсия в краеведческий музей.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Практические работы: Тела, вещества, частицы. Состав и свойства воздуха. Свойства воды. Круговорот воды. Состав почвы. Размножение и развитие растений.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характеризовать понятия «тела», «вещества», «частицы», классифицировать тела и вещества;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анализировать схему с целью определения состава воздуха, исследовать с помощью опытов свойство воздуха;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исследовать по инструкции учебника свойства воды;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различать три состояния воды;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Распознавать формы земной поверхности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lastRenderedPageBreak/>
        <w:t>Определять разные почвы и значение для природы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Распознавать разнообразные растения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Определять роль растений в природе и жизни людей, бережное отношение человека к растениям.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Распознавать разнообразие животного мира, особенности питания, размножения разных животных </w:t>
      </w:r>
    </w:p>
    <w:p w:rsidR="008F2C4E" w:rsidRPr="009D4F1D" w:rsidRDefault="008F2C4E" w:rsidP="008F2C4E">
      <w:pPr>
        <w:pStyle w:val="1"/>
        <w:numPr>
          <w:ilvl w:val="0"/>
          <w:numId w:val="6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Распознавать особенности строения, роста, размножения грибов, съедобные и несъедобные грибы.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7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повседневной жизни для удовлетворения познавательных интересов, поиска дополнительной информации.</w:t>
      </w: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 xml:space="preserve">Мы и наше </w:t>
      </w:r>
      <w:proofErr w:type="gramStart"/>
      <w:r w:rsidRPr="009D4F1D">
        <w:rPr>
          <w:rFonts w:ascii="Times New Roman" w:hAnsi="Times New Roman"/>
          <w:b/>
          <w:sz w:val="28"/>
          <w:szCs w:val="28"/>
        </w:rPr>
        <w:t>здоровье  (</w:t>
      </w:r>
      <w:proofErr w:type="gramEnd"/>
      <w:r w:rsidRPr="009D4F1D">
        <w:rPr>
          <w:rFonts w:ascii="Times New Roman" w:hAnsi="Times New Roman"/>
          <w:b/>
          <w:sz w:val="28"/>
          <w:szCs w:val="28"/>
        </w:rPr>
        <w:t>9ч.)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Организм человека. Органы чувств. Надёжная защита организма. Опора тела и движение. Наше питание. Проект «Школа кулинара». Дыхание и кровообращение. Умей предупреждать болезни. Здоровый образ жизни. Проверим себя и свои достижения за первое полугодие. Презентация проектов «</w:t>
      </w:r>
      <w:proofErr w:type="gramStart"/>
      <w:r w:rsidRPr="009D4F1D">
        <w:rPr>
          <w:rFonts w:ascii="Times New Roman" w:hAnsi="Times New Roman"/>
          <w:sz w:val="28"/>
          <w:szCs w:val="28"/>
        </w:rPr>
        <w:t>Богатства</w:t>
      </w:r>
      <w:proofErr w:type="gramEnd"/>
      <w:r w:rsidRPr="009D4F1D">
        <w:rPr>
          <w:rFonts w:ascii="Times New Roman" w:hAnsi="Times New Roman"/>
          <w:sz w:val="28"/>
          <w:szCs w:val="28"/>
        </w:rPr>
        <w:t xml:space="preserve"> отданные людям», «Разнообразие природы родного края», «Школа кулинаров».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Практические работы: Знакомство с внешним строением кожи. Подсчёт ударов пульса.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7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Классифицировать системы органов, знать их роль в жизнедеятельности организма, гигиена систем органов</w:t>
      </w:r>
    </w:p>
    <w:p w:rsidR="008F2C4E" w:rsidRPr="009D4F1D" w:rsidRDefault="008F2C4E" w:rsidP="008F2C4E">
      <w:pPr>
        <w:pStyle w:val="1"/>
        <w:numPr>
          <w:ilvl w:val="0"/>
          <w:numId w:val="7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Понимать правила сохранения и укрепления здоровья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Укреплять здоровье с помощью соблюдения личной гигиены, физической культуры, игр на воздухе</w:t>
      </w: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Наша безопасность (9ч.)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Огонь, вода и газ. Чтобы путь был счастливым. Дорожные знаки. Проект «Кто нас защищает». Опасные места. Природа и наша безопасность. Экологическая безопасность.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Экскурсия: Дорожные знаки в окрестности школы.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Соблюдать правила в окружающей </w:t>
      </w:r>
      <w:proofErr w:type="gramStart"/>
      <w:r w:rsidRPr="009D4F1D">
        <w:rPr>
          <w:rFonts w:ascii="Times New Roman" w:hAnsi="Times New Roman"/>
          <w:sz w:val="28"/>
          <w:szCs w:val="28"/>
        </w:rPr>
        <w:t>среде  (</w:t>
      </w:r>
      <w:proofErr w:type="gramEnd"/>
      <w:r w:rsidRPr="009D4F1D">
        <w:rPr>
          <w:rFonts w:ascii="Times New Roman" w:hAnsi="Times New Roman"/>
          <w:sz w:val="28"/>
          <w:szCs w:val="28"/>
        </w:rPr>
        <w:t>пожарной безопасности, на дорогах, водоемах, в школе и т.д.)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повседневной жизни для удовлетворения познавательных интересов</w:t>
      </w:r>
    </w:p>
    <w:p w:rsidR="008F2C4E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lastRenderedPageBreak/>
        <w:t xml:space="preserve">Чему учит </w:t>
      </w:r>
      <w:proofErr w:type="gramStart"/>
      <w:r w:rsidRPr="009D4F1D">
        <w:rPr>
          <w:rFonts w:ascii="Times New Roman" w:hAnsi="Times New Roman"/>
          <w:b/>
          <w:sz w:val="28"/>
          <w:szCs w:val="28"/>
        </w:rPr>
        <w:t>экономика  (</w:t>
      </w:r>
      <w:proofErr w:type="gramEnd"/>
      <w:r w:rsidRPr="009D4F1D">
        <w:rPr>
          <w:rFonts w:ascii="Times New Roman" w:hAnsi="Times New Roman"/>
          <w:b/>
          <w:sz w:val="28"/>
          <w:szCs w:val="28"/>
        </w:rPr>
        <w:t>13ч.)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Для чего нужна экономика. Природные богатства и труд людей – основа экономики. Полезные ископаемые. Растениеводство. Животноводство. Какая бывает промышленность. Проект «Экономика родного края». Что такое деньги. Государственный бюджет. Семейный бюджет. Экономика и экология. 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Практические работы: Полезные ископаемые. Знакомство с культурными растениями. Знакомство с различными монетами.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Определять признаки различных объектов природы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 xml:space="preserve">Различать </w:t>
      </w:r>
      <w:proofErr w:type="gramStart"/>
      <w:r w:rsidRPr="009D4F1D">
        <w:rPr>
          <w:rFonts w:ascii="Times New Roman" w:hAnsi="Times New Roman"/>
          <w:sz w:val="28"/>
          <w:szCs w:val="28"/>
        </w:rPr>
        <w:t>объекты  природы</w:t>
      </w:r>
      <w:proofErr w:type="gramEnd"/>
      <w:r w:rsidRPr="009D4F1D">
        <w:rPr>
          <w:rFonts w:ascii="Times New Roman" w:hAnsi="Times New Roman"/>
          <w:sz w:val="28"/>
          <w:szCs w:val="28"/>
        </w:rPr>
        <w:t xml:space="preserve"> и изделия; объекты живой и неживой природы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Роль растений и животных в жизни людей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Различать объекты природы и изделия промышленного производства, изготовленные человеком</w:t>
      </w:r>
    </w:p>
    <w:p w:rsidR="008F2C4E" w:rsidRPr="009D4F1D" w:rsidRDefault="008F2C4E" w:rsidP="008F2C4E">
      <w:pPr>
        <w:pStyle w:val="1"/>
        <w:numPr>
          <w:ilvl w:val="0"/>
          <w:numId w:val="8"/>
        </w:numPr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Рассказывать о государственном и семейном бюджете, денежных средствах.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9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Использовать приобретенные знания и умения для обогащения жизненного опыта.</w:t>
      </w:r>
    </w:p>
    <w:p w:rsidR="008F2C4E" w:rsidRPr="009D4F1D" w:rsidRDefault="008F2C4E" w:rsidP="008F2C4E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Путешествия по городам и странам (14ч.)</w:t>
      </w:r>
    </w:p>
    <w:p w:rsidR="008F2C4E" w:rsidRPr="009D4F1D" w:rsidRDefault="008F2C4E" w:rsidP="008F2C4E">
      <w:pPr>
        <w:pStyle w:val="1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Золотое кольцо России. Проект «</w:t>
      </w:r>
      <w:proofErr w:type="gramStart"/>
      <w:r w:rsidRPr="009D4F1D">
        <w:rPr>
          <w:rFonts w:ascii="Times New Roman" w:hAnsi="Times New Roman"/>
          <w:sz w:val="28"/>
          <w:szCs w:val="28"/>
        </w:rPr>
        <w:t>Музей  путешествий</w:t>
      </w:r>
      <w:proofErr w:type="gramEnd"/>
      <w:r w:rsidRPr="009D4F1D">
        <w:rPr>
          <w:rFonts w:ascii="Times New Roman" w:hAnsi="Times New Roman"/>
          <w:sz w:val="28"/>
          <w:szCs w:val="28"/>
        </w:rPr>
        <w:t>». Наши ближайшие соседи. На севере Европы. Что такое Бенилюкс. В центре Европы. По Франции и Великобритании (Франция). По Франции и Великобритании (Великобритания). На юге Европы. По знаменитым местам мира. Проверим себя и оценим свои достижения за второе полугодие. Презентация проектов «Кто нас защищает», «Экономика родного края», «Музей путешествий».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В результате изучения темы обучающийся научится:</w:t>
      </w:r>
    </w:p>
    <w:p w:rsidR="008F2C4E" w:rsidRPr="009D4F1D" w:rsidRDefault="008F2C4E" w:rsidP="008F2C4E">
      <w:pPr>
        <w:pStyle w:val="1"/>
        <w:numPr>
          <w:ilvl w:val="0"/>
          <w:numId w:val="9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Показывать на карте границы России, некоторые города России</w:t>
      </w:r>
    </w:p>
    <w:p w:rsidR="008F2C4E" w:rsidRPr="009D4F1D" w:rsidRDefault="008F2C4E" w:rsidP="008F2C4E">
      <w:pPr>
        <w:pStyle w:val="1"/>
        <w:numPr>
          <w:ilvl w:val="0"/>
          <w:numId w:val="9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Распознавать страны и народы мира</w:t>
      </w:r>
    </w:p>
    <w:p w:rsidR="008F2C4E" w:rsidRPr="009D4F1D" w:rsidRDefault="008F2C4E" w:rsidP="008F2C4E">
      <w:pPr>
        <w:pStyle w:val="1"/>
        <w:numPr>
          <w:ilvl w:val="0"/>
          <w:numId w:val="9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Показывать на карте изученные страны мира</w:t>
      </w: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sz w:val="28"/>
          <w:szCs w:val="28"/>
        </w:rPr>
      </w:pPr>
    </w:p>
    <w:p w:rsidR="008F2C4E" w:rsidRPr="009D4F1D" w:rsidRDefault="008F2C4E" w:rsidP="008F2C4E">
      <w:pPr>
        <w:pStyle w:val="1"/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9D4F1D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8F2C4E" w:rsidRPr="009D4F1D" w:rsidRDefault="008F2C4E" w:rsidP="008F2C4E">
      <w:pPr>
        <w:pStyle w:val="1"/>
        <w:numPr>
          <w:ilvl w:val="0"/>
          <w:numId w:val="10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жизни</w:t>
      </w:r>
    </w:p>
    <w:p w:rsidR="008F2C4E" w:rsidRPr="009D4F1D" w:rsidRDefault="008F2C4E" w:rsidP="008F2C4E">
      <w:pPr>
        <w:pStyle w:val="1"/>
        <w:numPr>
          <w:ilvl w:val="0"/>
          <w:numId w:val="10"/>
        </w:numPr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4F1D">
        <w:rPr>
          <w:rFonts w:ascii="Times New Roman" w:hAnsi="Times New Roman"/>
          <w:sz w:val="28"/>
          <w:szCs w:val="28"/>
        </w:rPr>
        <w:t>Искать дополнительную информацию в различных источниках.</w:t>
      </w:r>
    </w:p>
    <w:p w:rsidR="008F2C4E" w:rsidRPr="001324EF" w:rsidRDefault="008F2C4E" w:rsidP="008F2C4E">
      <w:pPr>
        <w:pStyle w:val="a7"/>
        <w:shd w:val="clear" w:color="auto" w:fill="auto"/>
        <w:spacing w:after="0"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1324EF">
        <w:rPr>
          <w:rFonts w:ascii="Times New Roman" w:hAnsi="Times New Roman"/>
          <w:b/>
          <w:caps/>
          <w:sz w:val="28"/>
          <w:szCs w:val="28"/>
        </w:rPr>
        <w:lastRenderedPageBreak/>
        <w:t xml:space="preserve">Тематическое </w:t>
      </w:r>
      <w:r>
        <w:rPr>
          <w:rFonts w:ascii="Times New Roman" w:hAnsi="Times New Roman"/>
          <w:b/>
          <w:caps/>
          <w:sz w:val="28"/>
          <w:szCs w:val="28"/>
        </w:rPr>
        <w:t>ПЛАНИРОВАНИЕ</w:t>
      </w:r>
    </w:p>
    <w:p w:rsidR="008F2C4E" w:rsidRPr="009D4F1D" w:rsidRDefault="008F2C4E" w:rsidP="008F2C4E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610"/>
        <w:gridCol w:w="1348"/>
        <w:gridCol w:w="1963"/>
        <w:gridCol w:w="1527"/>
        <w:gridCol w:w="2031"/>
      </w:tblGrid>
      <w:tr w:rsidR="008F2C4E" w:rsidRPr="009D4F1D" w:rsidTr="003D0217">
        <w:trPr>
          <w:trHeight w:val="525"/>
        </w:trPr>
        <w:tc>
          <w:tcPr>
            <w:tcW w:w="617" w:type="dxa"/>
            <w:vMerge w:val="restart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10" w:type="dxa"/>
            <w:vMerge w:val="restart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348" w:type="dxa"/>
            <w:vMerge w:val="restart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Учебные часы</w:t>
            </w:r>
          </w:p>
        </w:tc>
        <w:tc>
          <w:tcPr>
            <w:tcW w:w="1963" w:type="dxa"/>
            <w:vMerge w:val="restart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3558" w:type="dxa"/>
            <w:gridSpan w:val="2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Практическая часть</w:t>
            </w:r>
          </w:p>
        </w:tc>
      </w:tr>
      <w:tr w:rsidR="008F2C4E" w:rsidRPr="009D4F1D" w:rsidTr="003D0217">
        <w:trPr>
          <w:trHeight w:val="180"/>
        </w:trPr>
        <w:tc>
          <w:tcPr>
            <w:tcW w:w="617" w:type="dxa"/>
            <w:vMerge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  <w:vMerge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8" w:type="dxa"/>
            <w:vMerge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63" w:type="dxa"/>
            <w:vMerge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2031" w:type="dxa"/>
          </w:tcPr>
          <w:p w:rsidR="008F2C4E" w:rsidRPr="00444BA4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44BA4">
              <w:rPr>
                <w:rFonts w:ascii="Times New Roman" w:hAnsi="Times New Roman"/>
                <w:sz w:val="28"/>
                <w:szCs w:val="28"/>
                <w:lang w:eastAsia="ru-RU"/>
              </w:rPr>
              <w:t>Практ.работы</w:t>
            </w:r>
            <w:proofErr w:type="spellEnd"/>
          </w:p>
        </w:tc>
      </w:tr>
      <w:tr w:rsidR="008F2C4E" w:rsidRPr="009D4F1D" w:rsidTr="003D0217">
        <w:trPr>
          <w:trHeight w:val="239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Раздел «Как устроен мир»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F2C4E" w:rsidRPr="009D4F1D" w:rsidTr="003D0217">
        <w:trPr>
          <w:trHeight w:val="225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Раздел «Эта удивительная природа» 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8F2C4E" w:rsidRPr="009D4F1D" w:rsidTr="003D0217">
        <w:trPr>
          <w:trHeight w:val="239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Раздел «Мы и наше здоровье»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F2C4E" w:rsidRPr="009D4F1D" w:rsidTr="003D0217">
        <w:trPr>
          <w:trHeight w:val="225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Раздел «Наша безопасность»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8F2C4E" w:rsidRPr="009D4F1D" w:rsidTr="003D0217">
        <w:trPr>
          <w:trHeight w:val="239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Раздел «Чему учит экономика»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9D4F1D"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F2C4E" w:rsidRPr="009D4F1D" w:rsidTr="003D0217">
        <w:trPr>
          <w:trHeight w:val="464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10" w:type="dxa"/>
          </w:tcPr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Раздел «Путешествие по городам и странам»</w:t>
            </w: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9D4F1D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F2C4E" w:rsidRPr="009D4F1D" w:rsidTr="003D0217">
        <w:trPr>
          <w:trHeight w:val="225"/>
        </w:trPr>
        <w:tc>
          <w:tcPr>
            <w:tcW w:w="617" w:type="dxa"/>
          </w:tcPr>
          <w:p w:rsidR="008F2C4E" w:rsidRPr="009D4F1D" w:rsidRDefault="008F2C4E" w:rsidP="003D0217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</w:tcPr>
          <w:p w:rsidR="008F2C4E" w:rsidRDefault="008F2C4E" w:rsidP="003D0217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D4F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  <w:p w:rsidR="008F2C4E" w:rsidRPr="009D4F1D" w:rsidRDefault="008F2C4E" w:rsidP="003D0217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48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63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27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31" w:type="dxa"/>
          </w:tcPr>
          <w:p w:rsidR="008F2C4E" w:rsidRPr="009D4F1D" w:rsidRDefault="008F2C4E" w:rsidP="003D021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4F1D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8F2C4E" w:rsidRPr="009D4F1D" w:rsidRDefault="008F2C4E" w:rsidP="008F2C4E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3B678A" w:rsidRDefault="003B678A" w:rsidP="00F66A52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F2C4E" w:rsidRDefault="008F2C4E" w:rsidP="00F66A52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F2C4E" w:rsidRDefault="008F2C4E" w:rsidP="00F66A52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F2C4E" w:rsidRDefault="008F2C4E" w:rsidP="00F66A52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625FF" w:rsidRDefault="00E625FF" w:rsidP="008F2C4E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8618220" cy="6463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03_1018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2" w:rsidRDefault="00F66A52" w:rsidP="00E625FF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Календарно-тематическое планирование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21"/>
        <w:gridCol w:w="1397"/>
        <w:gridCol w:w="3260"/>
        <w:gridCol w:w="850"/>
        <w:gridCol w:w="2552"/>
        <w:gridCol w:w="4215"/>
      </w:tblGrid>
      <w:tr w:rsidR="006F7D91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D91" w:rsidRDefault="006F7D9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F7D91" w:rsidRDefault="006F7D91" w:rsidP="006F7D9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Дата</w:t>
            </w:r>
          </w:p>
          <w:p w:rsidR="006F7D91" w:rsidRPr="006F7D91" w:rsidRDefault="006F7D91" w:rsidP="006F7D9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плану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D91" w:rsidRDefault="006F7D91" w:rsidP="003B678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F7D91" w:rsidRPr="006F7D91" w:rsidRDefault="006F7D9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факту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D91" w:rsidRDefault="006F7D91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урока,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тип урока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D91" w:rsidRDefault="006F7D91">
            <w:pPr>
              <w:pStyle w:val="ParagraphStyle"/>
              <w:ind w:firstLine="13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Кол-во</w:t>
            </w:r>
          </w:p>
          <w:p w:rsidR="006F7D91" w:rsidRPr="006F7D91" w:rsidRDefault="006F7D91">
            <w:pPr>
              <w:pStyle w:val="ParagraphStyle"/>
              <w:ind w:firstLine="13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D91" w:rsidRDefault="006F7D91">
            <w:pPr>
              <w:pStyle w:val="ParagraphStyle"/>
              <w:ind w:firstLine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наблюдения,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знания и умения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F7D91" w:rsidRDefault="006F7D91">
            <w:pPr>
              <w:pStyle w:val="ParagraphStyle"/>
              <w:spacing w:line="252" w:lineRule="auto"/>
              <w:ind w:firstLine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</w:t>
            </w:r>
          </w:p>
        </w:tc>
      </w:tr>
      <w:tr w:rsidR="006F7D91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66A52" w:rsidTr="00117ADA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firstLine="135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четверть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(16 ч)</w:t>
            </w:r>
          </w:p>
        </w:tc>
      </w:tr>
      <w:tr w:rsidR="00F66A52" w:rsidTr="00117ADA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firstLine="1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Как устроен мир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(6 ч)</w:t>
            </w:r>
          </w:p>
        </w:tc>
      </w:tr>
      <w:tr w:rsidR="00117ADA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Природа.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Разнообразие природы. Значение природы для людей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за предметами живой и неживой природы, за изменениями в природе, происходящими под влиянием человека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использовать знаково-символические средства представления информации для создания схем решения учебных и практических задач; активно использовать речевые средства для решения познавательных задач; владеть логическими действиями анализа, синтеза, обобщения, классификации, сравнения; умением устанавливать причинно-следственные связи, строить логические рассуждения; выполнять задания с целью поиска ответа на вопрос.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владеть способами взаимодействия с окружающим миром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оценки достижений на уроке.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целостный взгляд на мир в его органичном единстве и разнообразии природы</w:t>
            </w:r>
          </w:p>
        </w:tc>
      </w:tr>
      <w:tr w:rsidR="00117ADA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Человек. Ступеньки познания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Pr="00326671" w:rsidRDefault="00117ADA">
            <w:pPr>
              <w:pStyle w:val="ParagraphStyle"/>
              <w:spacing w:line="24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2667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Отличие человека от других объектов живой природы. 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Ступеньки познания: восприятие, память, мышление, воображение. 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владеть логическими действиями анализа, синтеза, обобщения, умением устанавливать причинно-следственные связи, строить логические рассуждения; выполнять задания с целью поиска ответа на вопрос; находить способы решения заданий творческого характера; понимать причины успеха/неуспеха учебной деятельности, конструктивно действовать в ситуациях неуспеха.</w:t>
            </w:r>
          </w:p>
          <w:p w:rsidR="00117ADA" w:rsidRDefault="00117ADA">
            <w:pPr>
              <w:pStyle w:val="ParagraphStyle"/>
              <w:spacing w:before="7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45"/>
        <w:gridCol w:w="15"/>
        <w:gridCol w:w="1382"/>
        <w:gridCol w:w="3260"/>
        <w:gridCol w:w="850"/>
        <w:gridCol w:w="2552"/>
        <w:gridCol w:w="4215"/>
      </w:tblGrid>
      <w:tr w:rsidR="00117ADA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Наблюдения над процессами памяти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117ADA" w:rsidRDefault="00117AD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</w:t>
            </w:r>
          </w:p>
        </w:tc>
      </w:tr>
      <w:tr w:rsidR="00117ADA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Проект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Богат-ства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отданные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людям»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(заочная экскурсия)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Знание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города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(села), его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достопримечательностей.Умение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работать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различными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источниками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сбора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презентовать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собранный материал 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средства информационных и коммуникационных технологий для решения познавательных задач, различные способы поиска, сбора, обработки, анализа, организации, передачи, интерпретации информации; владеть логическими действиями; выполнять задания с целью поиска ответа на вопрос; находить способы решения заданий творческого характера; понимать причины успеха/неуспеха учебной деятельности, конструктивно действовать в ситуациях неуспеха.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</w:t>
            </w:r>
          </w:p>
        </w:tc>
      </w:tr>
      <w:tr w:rsidR="00117ADA" w:rsidTr="006F7D91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Общество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Различие понятий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государство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территория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Государственные символы РФ – герб, флаг. 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Генеалогическое древо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117ADA" w:rsidRDefault="00117AD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целостный, социально ориентированный взгляд на мир в его органичном единстве и разнообразии природы, народов, культур, чувство гор-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00"/>
        <w:gridCol w:w="15"/>
        <w:gridCol w:w="1427"/>
        <w:gridCol w:w="3260"/>
        <w:gridCol w:w="850"/>
        <w:gridCol w:w="2552"/>
        <w:gridCol w:w="4215"/>
      </w:tblGrid>
      <w:tr w:rsidR="00117ADA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дости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 свою Родину; осознавать свою этническую и национальную принадлежность</w:t>
            </w:r>
          </w:p>
        </w:tc>
      </w:tr>
      <w:tr w:rsidR="00117ADA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Мир глазами эколога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Отличие экологии от других похожих наук, определение экологических связей. 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над связями каждой группы в природе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действия; определять общую цель и пути ее достижения; распределять функции в совместной деятельности.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конструктивными способами взаимодействия.</w:t>
            </w:r>
          </w:p>
          <w:p w:rsidR="00117ADA" w:rsidRDefault="00117AD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самостоятельность и личную ответственность за свои поступки на основе представлений о нормах поведения</w:t>
            </w:r>
          </w:p>
        </w:tc>
      </w:tr>
      <w:tr w:rsidR="006F7D91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Природа в опасности. Охрана природы</w:t>
            </w:r>
          </w:p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правил поведения в при-роде, некоторых видов растений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животных, занесённых в Красную книгу.</w:t>
            </w:r>
          </w:p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Практическая работа № 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«Моделирование влияния человека на природу»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поиска, сбора, обработки, анализа, передачи, интерпретации информации для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:rsidR="006F7D91" w:rsidRDefault="006F7D91">
            <w:pPr>
              <w:pStyle w:val="ParagraphStyle"/>
              <w:spacing w:before="60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F7D91" w:rsidRDefault="006F7D91">
            <w:pPr>
              <w:pStyle w:val="ParagraphStyle"/>
              <w:spacing w:before="60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15"/>
        <w:gridCol w:w="15"/>
        <w:gridCol w:w="1412"/>
        <w:gridCol w:w="3260"/>
        <w:gridCol w:w="850"/>
        <w:gridCol w:w="2552"/>
        <w:gridCol w:w="4215"/>
      </w:tblGrid>
      <w:tr w:rsidR="006F7D91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D91" w:rsidRDefault="006F7D91">
            <w:pPr>
              <w:pStyle w:val="ParagraphStyle"/>
              <w:spacing w:before="60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проявлять эстетические потребности, ценности и чувства, самостоятельность и личную ответственность за свои поступки на основе представлений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о нормах поведения</w:t>
            </w:r>
          </w:p>
        </w:tc>
      </w:tr>
      <w:tr w:rsidR="00F66A52" w:rsidTr="00117ADA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Эта удивительная природа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(18 ч)</w:t>
            </w:r>
          </w:p>
        </w:tc>
      </w:tr>
      <w:tr w:rsidR="006F7D91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Тела, вещества, частицы</w:t>
            </w:r>
          </w:p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изуче-ние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нового мате-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риала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Pr="00326671" w:rsidRDefault="006F7D91" w:rsidP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2667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Умения определять понятия: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тело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вещество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частица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классифицировать тела и вещества, приводить примеры.</w:t>
            </w:r>
          </w:p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Практическая работа № 2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Моделирование расположения частиц в твердом, жидком и газообразном веществе»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поиска, сбора, обработки, анализа, передачи, интерпретации информации для решения познавательных задач; использовать знаково-символические средства представления информации для создания моделей, схем изучаемых объектов и процессов в ходе решения учебных и практических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деятельности и проявлять способность конструктивно действовать в ситуации неуспеха.</w:t>
            </w:r>
          </w:p>
          <w:p w:rsidR="006F7D91" w:rsidRDefault="006F7D9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:rsidR="006F7D91" w:rsidRDefault="006F7D9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слушать собеседника и вести диалог, признавать возможность существования различных точек зрения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права каждого иметь свою; излагать и аргументировать свою точку зрения  на обсуждаемую проблему; владеть способами конструктивного взаимодействия со взрослыми и сверстниками.</w:t>
            </w:r>
          </w:p>
          <w:p w:rsidR="006F7D91" w:rsidRDefault="006F7D9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установку на результат при выполнении работы</w:t>
            </w:r>
          </w:p>
        </w:tc>
      </w:tr>
      <w:tr w:rsidR="006F7D91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Pr="00901594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Разнообразие веществ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</w:t>
            </w:r>
            <w:r w:rsidR="00901594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</w:t>
            </w:r>
            <w:r w:rsidR="0090159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материала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веществ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(соль, сахар, крахмал, кислота).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правильно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пользо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D91" w:rsidRDefault="006F7D9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для решения познавательных задач; использовать знаково-символические средства представления информации для создания моделей, схем изучаемых объектов и процессов в ходе решения учебных и практических задач; владеть логическими действиями; выполнять задания с целью поиска ответа на вопрос; находить способы решения 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75"/>
        <w:gridCol w:w="1367"/>
        <w:gridCol w:w="3260"/>
        <w:gridCol w:w="850"/>
        <w:gridCol w:w="2552"/>
        <w:gridCol w:w="4215"/>
      </w:tblGrid>
      <w:tr w:rsidR="00901594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ваться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данными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веществами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Опыт: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определение наличия крахмала в продуктах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01594" w:rsidRDefault="0090159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заданий поискового характера.</w:t>
            </w:r>
          </w:p>
          <w:p w:rsidR="00901594" w:rsidRDefault="00901594">
            <w:pPr>
              <w:pStyle w:val="ParagraphStyle"/>
              <w:spacing w:before="10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901594" w:rsidRDefault="00901594">
            <w:pPr>
              <w:pStyle w:val="ParagraphStyle"/>
              <w:spacing w:before="10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901594" w:rsidRDefault="00901594">
            <w:pPr>
              <w:pStyle w:val="ParagraphStyle"/>
              <w:spacing w:before="105" w:after="60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</w:t>
            </w:r>
          </w:p>
        </w:tc>
      </w:tr>
      <w:tr w:rsidR="00901594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Воздух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его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охрана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изуче-ние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нового мате-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риала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состава и свойств воздуха.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Опыт: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расширение воздуха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использовать различные способы поиска, сбора, обработки, анализа, организации, передачи и интерпретации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принимать и сохранять учебную задачу, осуществлять поиск средств ее достижения; планировать, контролировать, оценивать учебные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действия в соответствии с поставленной задачей и условиями ее реализации.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проблему; владеть способами конструктивного взаимодействия со взрослыми и сверстниками.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целостный, социально ориентированный взгляд на мир в его органичном единстве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1418"/>
        <w:gridCol w:w="3260"/>
        <w:gridCol w:w="850"/>
        <w:gridCol w:w="2552"/>
        <w:gridCol w:w="4215"/>
      </w:tblGrid>
      <w:tr w:rsidR="00901594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Вода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жизнь. Свойства воды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Pr="00326671" w:rsidRDefault="00326671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определять свойства воды, очищать воду с помощью фильтра. Знание значения воды.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Практическая работа №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«Свойства воды. Очистка загрязненной воды с помощью фильтра»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деятельности.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проблему; владеть навыками конструктивного взаимодействия со взрослыми и сверстниками.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установку на результат при выполнении работы</w:t>
            </w:r>
          </w:p>
        </w:tc>
      </w:tr>
      <w:tr w:rsidR="00901594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Превращения и круговорот воды в природе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процесса осуществления круговорота воды в природе, понятий: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испарение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круговорот воды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Умение соотносить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круговорот воды с ее свойствами.</w:t>
            </w:r>
          </w:p>
          <w:p w:rsidR="00901594" w:rsidRDefault="00901594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Опыт: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за круговоротом воды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модели, таблицы) с целью решения учебных и практических задач;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901594" w:rsidRDefault="0090159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45"/>
        <w:gridCol w:w="1397"/>
        <w:gridCol w:w="3260"/>
        <w:gridCol w:w="850"/>
        <w:gridCol w:w="2552"/>
        <w:gridCol w:w="4215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Берегите воду!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Знание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причин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загрязнения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водоемов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мер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охраны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водоемов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от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загрязнения.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Экскурсия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за тем, как человек загрязняет воду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Что такое почва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определять причины разрушения твердых тел, наличие разных компонентов в почве. Знание основных свойств, состава почвы.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Опыты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наблю-дение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свойствами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тел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; состав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почвы</w:t>
            </w:r>
            <w:proofErr w:type="spellEnd"/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0"/>
        <w:gridCol w:w="1366"/>
        <w:gridCol w:w="1277"/>
        <w:gridCol w:w="3260"/>
        <w:gridCol w:w="850"/>
        <w:gridCol w:w="2552"/>
        <w:gridCol w:w="4215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Разнообразие растений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Солнце, растения и мы с вами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устанав-ливать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взаимосвязь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солнца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растений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составлять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схему дыхания и питания растений.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Опыт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испарение воды листьями.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Практическая работа № 5 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неуспеха; владеть начальными сведениями о сущности и особенностях объектов, явлений и процессов действительности.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0"/>
        <w:gridCol w:w="1366"/>
        <w:gridCol w:w="1277"/>
        <w:gridCol w:w="3260"/>
        <w:gridCol w:w="850"/>
        <w:gridCol w:w="2552"/>
        <w:gridCol w:w="4215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растений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сравнение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различ-ных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растений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владеть навыками сотрудничества в разных ситуациях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Размножение и развитие растений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этапов развития растения из семени, способов размножения растений.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Практическая работа № 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«Рассматривание плодов и семян растений. Определение признаков приспособленности растений к распространению ветром, животными»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владеть навыками сотрудничества в разных ситуациях</w:t>
            </w:r>
          </w:p>
        </w:tc>
      </w:tr>
      <w:tr w:rsidR="00F66A52" w:rsidTr="00B943CF">
        <w:trPr>
          <w:jc w:val="center"/>
        </w:trPr>
        <w:tc>
          <w:tcPr>
            <w:tcW w:w="14130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left="-60" w:right="-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четверть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(16 ч)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Охрана растений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объяснять, почему многие растения становятся редкими. Знание основ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350"/>
        <w:gridCol w:w="1292"/>
        <w:gridCol w:w="3260"/>
        <w:gridCol w:w="850"/>
        <w:gridCol w:w="2552"/>
        <w:gridCol w:w="4215"/>
      </w:tblGrid>
      <w:tr w:rsidR="00F66A52" w:rsidTr="00B943CF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экологичес-ких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правил. Наблюдение за деятельностью человека, приводящей к исчезновению растений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заданий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поискового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понимать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причины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успеха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неуспеха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дея-тельности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проявлять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способность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конструктивно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действовать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Разнообразие животных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классификации животных и их групповых признаков.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относить животное к определенной группе, анализировать схемы цепей питания.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Моделирование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владеть навыками сотрудничества со взрослыми в разных ситуациях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6"/>
        <w:gridCol w:w="1412"/>
        <w:gridCol w:w="3260"/>
        <w:gridCol w:w="850"/>
        <w:gridCol w:w="2410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Кто что ест?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Цепи питания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мате-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классификации животных по типу пищи. Умение составлять цепи питания.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Практическая работа № 7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Моделирование цепей питания»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Невидимая сеть и невидимая пирамида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устанавливать взаимосвязи между растениями и животными дубового леса.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Знание обитателей дубовых лесов.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цепей питания в природе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111"/>
        <w:gridCol w:w="1307"/>
        <w:gridCol w:w="3260"/>
        <w:gridCol w:w="850"/>
        <w:gridCol w:w="2410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63A6B" w:rsidRPr="00663A6B" w:rsidRDefault="00663A6B" w:rsidP="00663A6B">
            <w:pPr>
              <w:rPr>
                <w:lang w:val="x-none"/>
              </w:rPr>
            </w:pPr>
          </w:p>
          <w:p w:rsidR="00663A6B" w:rsidRDefault="00663A6B" w:rsidP="00663A6B">
            <w:pPr>
              <w:rPr>
                <w:lang w:val="x-none"/>
              </w:rPr>
            </w:pPr>
          </w:p>
          <w:p w:rsidR="00663A6B" w:rsidRPr="00663A6B" w:rsidRDefault="00663A6B" w:rsidP="00663A6B">
            <w:pPr>
              <w:rPr>
                <w:lang w:val="x-none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Размножение и развитие животных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мате-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способов размножения животных.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Практическая работа № 8.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Моделирование этапов развития бабочки и/или лягушки»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3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Охрана животных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определять причины исчезновения животных.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Знание экологических правил.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в природе причин исчезновения животных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познавательных задач; владеть логическими действиями; выполнять задания с целью поиска ответа на вопрос;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природе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81"/>
        <w:gridCol w:w="1320"/>
        <w:gridCol w:w="1352"/>
        <w:gridCol w:w="3260"/>
        <w:gridCol w:w="850"/>
        <w:gridCol w:w="2410"/>
        <w:gridCol w:w="4357"/>
      </w:tblGrid>
      <w:tr w:rsidR="00663A6B" w:rsidTr="00663A6B">
        <w:trPr>
          <w:jc w:val="center"/>
        </w:trPr>
        <w:tc>
          <w:tcPr>
            <w:tcW w:w="5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Царстве грибов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съедобных и несъедобных грибов, правил сбора грибов. Умение определять строение шляпочного гриба. Наблюдение различий в строении и окраске съедобных и несъедобных грибов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курса, личную ответственность за свои поступки на основе представлений о нравственных нормах, бережное отношение к природе</w:t>
            </w:r>
          </w:p>
        </w:tc>
      </w:tr>
      <w:tr w:rsidR="00663A6B" w:rsidTr="00663A6B">
        <w:trPr>
          <w:jc w:val="center"/>
        </w:trPr>
        <w:tc>
          <w:tcPr>
            <w:tcW w:w="5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Великий круговорот жизни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основных звеньев круговорота жизни.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устанавливать взаимосвязь между ними.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 xml:space="preserve">Моделирование: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круговорот веществ в природе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информации (модели)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75"/>
        <w:gridCol w:w="1367"/>
        <w:gridCol w:w="3260"/>
        <w:gridCol w:w="850"/>
        <w:gridCol w:w="2410"/>
        <w:gridCol w:w="4357"/>
      </w:tblGrid>
      <w:tr w:rsidR="00F66A52" w:rsidTr="00C86675">
        <w:trPr>
          <w:jc w:val="center"/>
        </w:trPr>
        <w:tc>
          <w:tcPr>
            <w:tcW w:w="14130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Мы и наше здоровье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(10 ч)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Организм человека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внутреннего строения организма человека.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показывать органы на модели человека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Органы чувств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органов чувств и их значения для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человека.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беречь органы чувств. Наблюдение за работой органов чувств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1418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Надёжная защита организма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функции кожи.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оказывать первую помощь при небольших повреждениях.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Практическая работа № 9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«Первая помощь при небольших повреждениях кожи»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Опора тела и движение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мате-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 строении тела человека, правилах посадки за столом.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Умение показывать основные кости скелета.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за работой различных групп мышц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действиями; использовать знаково-символические средства представления 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30"/>
        <w:gridCol w:w="136"/>
        <w:gridCol w:w="1276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Наше питание. Органы пищеварения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 w:rsidP="00C8667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об органах пищеварительной системы.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соблюдать правила питания, устанавливать взаимосвязь продуктов питания и пищеварительной системы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hd w:val="clear" w:color="auto" w:fill="FFFFFF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дыхании, движении крови</w:t>
            </w:r>
          </w:p>
          <w:p w:rsidR="00663A6B" w:rsidRDefault="00663A6B">
            <w:pPr>
              <w:pStyle w:val="ParagraphStyle"/>
              <w:shd w:val="clear" w:color="auto" w:fill="FFFFFF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об органах дыхания и выделения.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Умение заботиться о своем здоровье.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Практическая работа № 10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«Подсчет ударов пульса»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0"/>
        <w:gridCol w:w="1366"/>
        <w:gridCol w:w="1277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Умей предупреждать болезни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основных факторов закаливания.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закаливать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свой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организм.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№ 11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строения организма человека»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Здоровый образ жизни (Здоров будешь – все добудешь)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главных правил здорового образа жизни, выполнение их. 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Наблюдение отличий между людьми, ведущими здоровый образ жизни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курящими людьми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305"/>
        <w:gridCol w:w="15"/>
        <w:gridCol w:w="132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</w:p>
        </w:tc>
      </w:tr>
      <w:tr w:rsidR="00F66A52" w:rsidTr="00C86675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left="-60" w:right="-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четверть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(20 ч)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Проверочная работа «Организм человека»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 и коррекция знаний)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тестов 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владеть логическими действиями; выполнять задания с целью поиска ответа на вопрос; понимать причины успеха/неуспеха учебной деятельности и проявлять способность конструктивно действовать в ситуациях неуспеха; использовать знаково-символические средства для решения учебных задач.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понимать личностный смысл учения; иметь установку на результат при выполнении работы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Проектная работа «Школа кулинаров»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Представление результатов проектной деятельности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владеть логическими действиями; находить способы решения заданий поискового и творческого характера; использовать различные способы поиска информации в соответствии с познавательной задачей.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принимать и сохранять учебную задачу, осуществлять поиск средств ее достижения; планировать,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60"/>
        <w:gridCol w:w="30"/>
        <w:gridCol w:w="135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before="10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понимать личностный смысл учения</w:t>
            </w:r>
          </w:p>
        </w:tc>
      </w:tr>
      <w:tr w:rsidR="00F66A52" w:rsidTr="00C86675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after="45"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Наша безопасность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(7 ч)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Огонь, вода и газ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и умение выполнять правила пожарной безопасности, правила обращения с газовыми приборами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и творческого характера.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Чтобы путь был счастливым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выполнять правила безопасного поведения на улицах и дорогах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81"/>
        <w:gridCol w:w="1290"/>
        <w:gridCol w:w="138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5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Дорожные знаки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основных дорожных знаков. 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ориентироваться на дороге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  <w:tr w:rsidR="00663A6B" w:rsidTr="00663A6B">
        <w:trPr>
          <w:jc w:val="center"/>
        </w:trPr>
        <w:tc>
          <w:tcPr>
            <w:tcW w:w="5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Проектная работа «Кто нас защищает»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180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находить в различных источниках информацию о Вооруженных силах России, деятельности полиции, пожарной охраны, МЧС, оформлять собранные материалы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и творческого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жизни; иметь мотивацию к творческому труду, работе на результат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90"/>
        <w:gridCol w:w="135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39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Опасные места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опасных мест для человека. 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предвидеть опасность, избегать её, при необходимости действовать решительно и чётко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Природа и наша безопасность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и соблюдение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правил безопасности при общении с природой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30"/>
        <w:gridCol w:w="60"/>
        <w:gridCol w:w="135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Экологическая безопасность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и выполнение правил личной экологической безопасности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различные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поиска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задач;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использовать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знаково-симво-лические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представления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логическими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действиями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задачей; владеть навыками познавательной и личностной рефлексии.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</w:tc>
      </w:tr>
      <w:tr w:rsidR="00F66A52" w:rsidTr="00323B0F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tabs>
                <w:tab w:val="left" w:pos="5145"/>
              </w:tabs>
              <w:spacing w:before="45" w:after="45"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Чему учит экономика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(11 ч)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Для чего нужна экономика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определять понятие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экономика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главную задачу экономики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30"/>
        <w:gridCol w:w="15"/>
        <w:gridCol w:w="1397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Природные богатства и труд людей – основа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эконо-мики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нового мате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основных составляющих экономики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Полезные ископаемые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основных полезных ископаемых, их значения в жизни человека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90"/>
        <w:gridCol w:w="30"/>
        <w:gridCol w:w="60"/>
        <w:gridCol w:w="126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Растениеводство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отличать культурные растения от дикорастущих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задачей; владеть навыками познавательной и личностной рефлексии.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</w:t>
            </w:r>
          </w:p>
        </w:tc>
        <w:tc>
          <w:tcPr>
            <w:tcW w:w="1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Животноводство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особенностей разведения и содержания домашних животных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90"/>
        <w:gridCol w:w="1352"/>
        <w:gridCol w:w="3260"/>
        <w:gridCol w:w="709"/>
        <w:gridCol w:w="2551"/>
        <w:gridCol w:w="4357"/>
      </w:tblGrid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663A6B" w:rsidTr="00663A6B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Какая бывает промышленность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отраслей промышленности. 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различать продукцию каждой отрасли промышленности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663A6B" w:rsidRDefault="00663A6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663A6B" w:rsidRDefault="00663A6B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48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Проектная работа «Экономика родного края»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(комбинированный)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Ознакомление с материалами учебника, распределение задания, обсуждение способов и сроков работы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использовать речевые средства и различные способы поиска информации для решения познавательных задач; владеть логическими действиями; находить способы решения заданий поискового и творческого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.</w:t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24"/>
        <w:gridCol w:w="6"/>
        <w:gridCol w:w="1412"/>
        <w:gridCol w:w="3260"/>
        <w:gridCol w:w="709"/>
        <w:gridCol w:w="2551"/>
        <w:gridCol w:w="4357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 w:rsidP="00323B0F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курса; иметь мотивацию к творческому труду, работе на результат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Что такое деньги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определять роль денег в экономике. Знание современных российских монет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Государственный бюджет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Умение оперировать терминами: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бюджет, доходы, налоги, расходы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90"/>
        <w:gridCol w:w="76"/>
        <w:gridCol w:w="1276"/>
        <w:gridCol w:w="3260"/>
        <w:gridCol w:w="709"/>
        <w:gridCol w:w="2551"/>
        <w:gridCol w:w="4357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Семейный бюджет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основ семейного бюджета, понятия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семейный бюджет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Экономика и эко-логия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задач экологии и двух сторон экономики. 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Умение составлять простейшие экологические прогнозы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познавательный интерес к изучению предметного курса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75"/>
        <w:gridCol w:w="15"/>
        <w:gridCol w:w="1352"/>
        <w:gridCol w:w="3260"/>
        <w:gridCol w:w="709"/>
        <w:gridCol w:w="2693"/>
        <w:gridCol w:w="4215"/>
      </w:tblGrid>
      <w:tr w:rsidR="00F66A52" w:rsidTr="00323B0F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tabs>
                <w:tab w:val="left" w:pos="5145"/>
              </w:tabs>
              <w:spacing w:before="60" w:after="60" w:line="252" w:lineRule="auto"/>
              <w:ind w:left="-60" w:right="-6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IV </w:t>
            </w:r>
            <w:r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четверть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(16 ч)</w:t>
            </w:r>
          </w:p>
        </w:tc>
      </w:tr>
      <w:tr w:rsidR="00F66A52" w:rsidTr="00323B0F">
        <w:trPr>
          <w:jc w:val="center"/>
        </w:trPr>
        <w:tc>
          <w:tcPr>
            <w:tcW w:w="14130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tabs>
                <w:tab w:val="left" w:pos="5145"/>
                <w:tab w:val="left" w:pos="15345"/>
              </w:tabs>
              <w:spacing w:before="60" w:after="60"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Путешествие по городам и странам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(14 ч)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53–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Золотое кольцо России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326671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некоторых городов Золотого кольца России и их главных достопримечательностей. Умение показывать их на карте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основы гражданской идентичности, чувство гордости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за свою Родину, ее народ, историю; осознавать свою этническую и национальную принадлежность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Проектная работа «Музей путешествий»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Ознакомление с материалами учебника, распределение заданий, обсуждение способов и сроков работы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владеть способами решения проблем творческого характера, логическими действиями; активно использовать речевые средства и ИКТ для решения познавательной задачи;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использовать различные способы поиска информации.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чувство гордости за свою Родину, ее народ, историю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Наши ближайшие соседи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 w:rsidP="00326671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государств – ближайших соседей 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действия-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90"/>
        <w:gridCol w:w="1352"/>
        <w:gridCol w:w="3260"/>
        <w:gridCol w:w="709"/>
        <w:gridCol w:w="2693"/>
        <w:gridCol w:w="4215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России. Умение показывать их на карте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основы гражданской идентичности, чувство гордости за свою Родину, ее народ, историю, уважительное отношение к иному мнению, истории и культуре других народов; осознавать свою этническую и национальную принадлежность; иметь целостный, социально ориентированный взгляд на мир в его органичном единстве и разнообразии народов, культур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севере Европы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 w:rsidP="00326671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Знание северных европейских государств. Умение показывать их на карте 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принимать и сохранять учебную задачу, осуществлять поиск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30"/>
        <w:gridCol w:w="1412"/>
        <w:gridCol w:w="3260"/>
        <w:gridCol w:w="709"/>
        <w:gridCol w:w="2693"/>
        <w:gridCol w:w="4215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Что такое Бенилюкс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стран Бенилюкса, особенностей их экономики. Умение показывать страны на карте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центре Европы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326671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государственного устройства, государственных языков, флагов, достопримечательностей, знаменитых людей стран Центральной Европы. Умение показывать страны на карте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:rsidR="00DE160A" w:rsidRDefault="00DE160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275"/>
        <w:gridCol w:w="30"/>
        <w:gridCol w:w="1337"/>
        <w:gridCol w:w="3260"/>
        <w:gridCol w:w="709"/>
        <w:gridCol w:w="2693"/>
        <w:gridCol w:w="4215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62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Путешествие по Франции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 соотносить памятники архитектуры и искусства с той страной, в которой они находятся, работать с картой, описывать достопримечательности</w:t>
            </w:r>
          </w:p>
        </w:tc>
        <w:tc>
          <w:tcPr>
            <w:tcW w:w="4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неуспеха; использовать знаково-символические средства представления информации для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учебных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задач;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базовыми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предметными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межпредметными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отражающими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существенные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отношения между объектами и процессами, начальными сведениями о сущности и особенностях объектов, процессов и явлений действительности (социальных, культурных, технических).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конструктивного взаимодействия со взрослыми и сверстниками.</w:t>
            </w: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культур; мотивацию к творческому труду, работе на результат, бережному отношению к материальным и духовным ценностям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Путешествие по Великобритании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юге Европы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знаменитым местам мира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F66A52" w:rsidRDefault="00F66A52" w:rsidP="00F66A52">
      <w:pPr>
        <w:pStyle w:val="ParagraphStyle"/>
        <w:spacing w:before="105" w:after="6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</w:p>
    <w:p w:rsidR="00F66A52" w:rsidRDefault="00F66A52" w:rsidP="00F66A52">
      <w:pPr>
        <w:pStyle w:val="ParagraphStyle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1366"/>
        <w:gridCol w:w="1276"/>
        <w:gridCol w:w="3260"/>
        <w:gridCol w:w="709"/>
        <w:gridCol w:w="2693"/>
        <w:gridCol w:w="4215"/>
      </w:tblGrid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(изучение нового материала)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нашего города (села)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(экскурсия)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 памятников архитектуры и искусства своего города (села)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:rsidR="00DE160A" w:rsidRDefault="00DE160A">
            <w:pPr>
              <w:pStyle w:val="ParagraphStyle"/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:rsidR="00DE160A" w:rsidRDefault="00DE160A">
            <w:pPr>
              <w:pStyle w:val="ParagraphStyle"/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</w:p>
        </w:tc>
      </w:tr>
      <w:tr w:rsidR="00DE160A" w:rsidTr="00DE160A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67–68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Подведение итогов. 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Презентация. Проверочная работа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Pr="002705F6" w:rsidRDefault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Представление презентационной работы.</w:t>
            </w:r>
          </w:p>
          <w:p w:rsidR="00DE160A" w:rsidRDefault="00DE160A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заданий проверочной работы</w:t>
            </w:r>
          </w:p>
        </w:tc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E160A" w:rsidRDefault="00DE160A" w:rsidP="002705F6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владеть способами решения проблем творческого характера, логическими действиями; понимать причины успеха/неуспеха учебной деятельности и проявлять способность конструктивно действовать в ситуации </w:t>
            </w:r>
          </w:p>
        </w:tc>
      </w:tr>
    </w:tbl>
    <w:p w:rsidR="00F66A52" w:rsidRDefault="00F66A52" w:rsidP="002705F6">
      <w:pPr>
        <w:pStyle w:val="ParagraphStyle"/>
        <w:spacing w:before="105" w:after="60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W w:w="141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1"/>
        <w:gridCol w:w="737"/>
        <w:gridCol w:w="1130"/>
        <w:gridCol w:w="1987"/>
        <w:gridCol w:w="1716"/>
        <w:gridCol w:w="7949"/>
      </w:tblGrid>
      <w:tr w:rsidR="00F66A52" w:rsidTr="002705F6">
        <w:trPr>
          <w:jc w:val="center"/>
        </w:trPr>
        <w:tc>
          <w:tcPr>
            <w:tcW w:w="6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tabs>
                <w:tab w:val="left" w:pos="5145"/>
              </w:tabs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 и коррекция знаний)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6A52" w:rsidRDefault="00F66A52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66A52" w:rsidRDefault="00F66A52">
            <w:pPr>
              <w:pStyle w:val="ParagraphStyle"/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:rsidR="00F66A52" w:rsidRDefault="00F66A52">
            <w:pPr>
              <w:pStyle w:val="ParagraphStyle"/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:rsidR="00F66A52" w:rsidRDefault="00F66A52">
            <w:pPr>
              <w:pStyle w:val="ParagraphStyle"/>
              <w:tabs>
                <w:tab w:val="left" w:pos="5145"/>
              </w:tabs>
              <w:spacing w:before="45"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проявлять познавательный интерес к изучению предмета; иметь установку на результат при выполнении работы</w:t>
            </w:r>
          </w:p>
        </w:tc>
      </w:tr>
    </w:tbl>
    <w:p w:rsidR="00F66A52" w:rsidRDefault="00F66A52" w:rsidP="00F66A52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A20E1E" w:rsidRPr="00F66A52" w:rsidRDefault="00A20E1E">
      <w:pPr>
        <w:rPr>
          <w:lang w:val="x-none"/>
        </w:rPr>
      </w:pPr>
    </w:p>
    <w:sectPr w:rsidR="00A20E1E" w:rsidRPr="00F66A52" w:rsidSect="003B678A">
      <w:footerReference w:type="default" r:id="rId10"/>
      <w:pgSz w:w="15840" w:h="12240" w:orient="landscape"/>
      <w:pgMar w:top="1134" w:right="1134" w:bottom="850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69B" w:rsidRDefault="00C3169B" w:rsidP="00117ADA">
      <w:pPr>
        <w:spacing w:after="0" w:line="240" w:lineRule="auto"/>
      </w:pPr>
      <w:r>
        <w:separator/>
      </w:r>
    </w:p>
  </w:endnote>
  <w:endnote w:type="continuationSeparator" w:id="0">
    <w:p w:rsidR="00C3169B" w:rsidRDefault="00C3169B" w:rsidP="0011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266070"/>
      <w:docPartObj>
        <w:docPartGallery w:val="Page Numbers (Bottom of Page)"/>
        <w:docPartUnique/>
      </w:docPartObj>
    </w:sdtPr>
    <w:sdtEndPr/>
    <w:sdtContent>
      <w:p w:rsidR="002705F6" w:rsidRDefault="002705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5FF">
          <w:rPr>
            <w:noProof/>
          </w:rPr>
          <w:t>74</w:t>
        </w:r>
        <w:r>
          <w:fldChar w:fldCharType="end"/>
        </w:r>
      </w:p>
    </w:sdtContent>
  </w:sdt>
  <w:p w:rsidR="002705F6" w:rsidRDefault="002705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69B" w:rsidRDefault="00C3169B" w:rsidP="00117ADA">
      <w:pPr>
        <w:spacing w:after="0" w:line="240" w:lineRule="auto"/>
      </w:pPr>
      <w:r>
        <w:separator/>
      </w:r>
    </w:p>
  </w:footnote>
  <w:footnote w:type="continuationSeparator" w:id="0">
    <w:p w:rsidR="00C3169B" w:rsidRDefault="00C3169B" w:rsidP="0011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6ABC"/>
    <w:multiLevelType w:val="hybridMultilevel"/>
    <w:tmpl w:val="F53E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B78D5"/>
    <w:multiLevelType w:val="hybridMultilevel"/>
    <w:tmpl w:val="A9F6D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B4416"/>
    <w:multiLevelType w:val="hybridMultilevel"/>
    <w:tmpl w:val="B650C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20B38"/>
    <w:multiLevelType w:val="hybridMultilevel"/>
    <w:tmpl w:val="03DC7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C54B9"/>
    <w:multiLevelType w:val="hybridMultilevel"/>
    <w:tmpl w:val="960CB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C67B5"/>
    <w:multiLevelType w:val="hybridMultilevel"/>
    <w:tmpl w:val="A82C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6140D"/>
    <w:multiLevelType w:val="hybridMultilevel"/>
    <w:tmpl w:val="87962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9058C"/>
    <w:multiLevelType w:val="hybridMultilevel"/>
    <w:tmpl w:val="DA0EC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D086F"/>
    <w:multiLevelType w:val="hybridMultilevel"/>
    <w:tmpl w:val="3CE8F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77EDC"/>
    <w:multiLevelType w:val="hybridMultilevel"/>
    <w:tmpl w:val="0F3A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E1E"/>
    <w:rsid w:val="00117ADA"/>
    <w:rsid w:val="00172F19"/>
    <w:rsid w:val="002705F6"/>
    <w:rsid w:val="003222C8"/>
    <w:rsid w:val="00323B0F"/>
    <w:rsid w:val="00326671"/>
    <w:rsid w:val="003B678A"/>
    <w:rsid w:val="00663A6B"/>
    <w:rsid w:val="006F7D91"/>
    <w:rsid w:val="008F2C4E"/>
    <w:rsid w:val="00901594"/>
    <w:rsid w:val="00935B3A"/>
    <w:rsid w:val="00990621"/>
    <w:rsid w:val="00A20E1E"/>
    <w:rsid w:val="00A74E03"/>
    <w:rsid w:val="00B943CF"/>
    <w:rsid w:val="00BB4BDE"/>
    <w:rsid w:val="00C3169B"/>
    <w:rsid w:val="00C86675"/>
    <w:rsid w:val="00CB60CC"/>
    <w:rsid w:val="00DE160A"/>
    <w:rsid w:val="00E625FF"/>
    <w:rsid w:val="00E744BE"/>
    <w:rsid w:val="00F6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A8CE6-E7CF-45FC-9668-1823236F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7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66A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Centered">
    <w:name w:val="Centered"/>
    <w:uiPriority w:val="99"/>
    <w:rsid w:val="00F66A52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 w:val="x-none"/>
    </w:rPr>
  </w:style>
  <w:style w:type="character" w:customStyle="1" w:styleId="Normaltext">
    <w:name w:val="Normal text"/>
    <w:uiPriority w:val="99"/>
    <w:rsid w:val="00F66A52"/>
    <w:rPr>
      <w:color w:val="000000"/>
      <w:sz w:val="20"/>
      <w:szCs w:val="20"/>
    </w:rPr>
  </w:style>
  <w:style w:type="character" w:customStyle="1" w:styleId="Heading">
    <w:name w:val="Heading"/>
    <w:uiPriority w:val="99"/>
    <w:rsid w:val="00F66A52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F66A52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F66A52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F66A52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F66A52"/>
    <w:rPr>
      <w:color w:val="008000"/>
      <w:sz w:val="20"/>
      <w:szCs w:val="20"/>
      <w:u w:val="single"/>
    </w:rPr>
  </w:style>
  <w:style w:type="paragraph" w:styleId="a3">
    <w:name w:val="header"/>
    <w:basedOn w:val="a"/>
    <w:link w:val="a4"/>
    <w:uiPriority w:val="99"/>
    <w:unhideWhenUsed/>
    <w:rsid w:val="00117A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117ADA"/>
  </w:style>
  <w:style w:type="paragraph" w:styleId="a5">
    <w:name w:val="footer"/>
    <w:basedOn w:val="a"/>
    <w:link w:val="a6"/>
    <w:uiPriority w:val="99"/>
    <w:unhideWhenUsed/>
    <w:rsid w:val="00117A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117ADA"/>
  </w:style>
  <w:style w:type="paragraph" w:styleId="a7">
    <w:name w:val="Body Text"/>
    <w:basedOn w:val="a"/>
    <w:link w:val="a8"/>
    <w:uiPriority w:val="99"/>
    <w:rsid w:val="003B678A"/>
    <w:pPr>
      <w:shd w:val="clear" w:color="auto" w:fill="FFFFFF"/>
      <w:spacing w:after="240" w:line="211" w:lineRule="exact"/>
      <w:jc w:val="both"/>
    </w:pPr>
    <w:rPr>
      <w:rFonts w:ascii="Lucida Sans Unicode" w:hAnsi="Lucida Sans Unicode"/>
      <w:sz w:val="19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3B678A"/>
    <w:rPr>
      <w:rFonts w:ascii="Lucida Sans Unicode" w:eastAsia="Calibri" w:hAnsi="Lucida Sans Unicode" w:cs="Times New Roman"/>
      <w:sz w:val="19"/>
      <w:szCs w:val="20"/>
      <w:shd w:val="clear" w:color="auto" w:fill="FFFFFF"/>
      <w:lang w:eastAsia="ru-RU"/>
    </w:rPr>
  </w:style>
  <w:style w:type="character" w:customStyle="1" w:styleId="10">
    <w:name w:val="Основной текст + 10"/>
    <w:aliases w:val="5 pt4"/>
    <w:uiPriority w:val="99"/>
    <w:rsid w:val="008F2C4E"/>
    <w:rPr>
      <w:rFonts w:ascii="Arial" w:hAnsi="Arial"/>
      <w:spacing w:val="0"/>
      <w:sz w:val="21"/>
      <w:shd w:val="clear" w:color="auto" w:fill="FFFFFF"/>
    </w:rPr>
  </w:style>
  <w:style w:type="character" w:customStyle="1" w:styleId="3">
    <w:name w:val="Основной текст + Полужирный3"/>
    <w:aliases w:val="Интервал 0 pt4,Курсив4,Основной текст (3) + Не полужирный,Не курсив4"/>
    <w:uiPriority w:val="99"/>
    <w:rsid w:val="008F2C4E"/>
    <w:rPr>
      <w:rFonts w:ascii="Arial" w:hAnsi="Arial"/>
      <w:b/>
      <w:spacing w:val="0"/>
      <w:sz w:val="20"/>
      <w:shd w:val="clear" w:color="auto" w:fill="FFFFFF"/>
    </w:rPr>
  </w:style>
  <w:style w:type="paragraph" w:customStyle="1" w:styleId="1">
    <w:name w:val="Без интервала1"/>
    <w:uiPriority w:val="99"/>
    <w:rsid w:val="008F2C4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FontStyle17">
    <w:name w:val="Font Style17"/>
    <w:uiPriority w:val="99"/>
    <w:rsid w:val="008F2C4E"/>
    <w:rPr>
      <w:rFonts w:ascii="Times New Roman" w:hAnsi="Times New Roman"/>
      <w:b/>
      <w:i/>
      <w:sz w:val="20"/>
    </w:rPr>
  </w:style>
  <w:style w:type="paragraph" w:styleId="a9">
    <w:name w:val="No Spacing"/>
    <w:basedOn w:val="a"/>
    <w:link w:val="aa"/>
    <w:uiPriority w:val="99"/>
    <w:qFormat/>
    <w:rsid w:val="008F2C4E"/>
    <w:pPr>
      <w:spacing w:after="0" w:line="240" w:lineRule="auto"/>
    </w:pPr>
    <w:rPr>
      <w:rFonts w:eastAsia="Times New Roman"/>
      <w:sz w:val="24"/>
      <w:szCs w:val="32"/>
      <w:lang w:val="en-US" w:eastAsia="x-none"/>
    </w:rPr>
  </w:style>
  <w:style w:type="character" w:customStyle="1" w:styleId="aa">
    <w:name w:val="Без интервала Знак"/>
    <w:link w:val="a9"/>
    <w:uiPriority w:val="99"/>
    <w:locked/>
    <w:rsid w:val="008F2C4E"/>
    <w:rPr>
      <w:rFonts w:ascii="Calibri" w:eastAsia="Times New Roman" w:hAnsi="Calibri" w:cs="Times New Roman"/>
      <w:sz w:val="24"/>
      <w:szCs w:val="32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87FC-D7F9-48DC-99F0-6BB9413FB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51229</Words>
  <Characters>29201</Characters>
  <Application>Microsoft Office Word</Application>
  <DocSecurity>0</DocSecurity>
  <Lines>243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Olga</cp:lastModifiedBy>
  <cp:revision>17</cp:revision>
  <dcterms:created xsi:type="dcterms:W3CDTF">2016-09-08T07:13:00Z</dcterms:created>
  <dcterms:modified xsi:type="dcterms:W3CDTF">2017-02-11T10:43:00Z</dcterms:modified>
</cp:coreProperties>
</file>